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小微企业社保补贴名单</w:t>
      </w:r>
    </w:p>
    <w:tbl>
      <w:tblPr>
        <w:tblStyle w:val="2"/>
        <w:tblpPr w:leftFromText="180" w:rightFromText="180" w:vertAnchor="text" w:horzAnchor="page" w:tblpX="1312" w:tblpY="1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125"/>
        <w:gridCol w:w="3765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4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申请单位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招用人员名单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1" w:firstLineChars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小</w:t>
            </w:r>
          </w:p>
          <w:p>
            <w:pPr>
              <w:spacing w:line="400" w:lineRule="exact"/>
              <w:ind w:firstLine="281" w:firstLineChars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微</w:t>
            </w:r>
          </w:p>
          <w:p>
            <w:pPr>
              <w:spacing w:line="400" w:lineRule="exact"/>
              <w:ind w:firstLine="281" w:firstLineChars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企</w:t>
            </w:r>
          </w:p>
          <w:p>
            <w:pPr>
              <w:spacing w:line="400" w:lineRule="exact"/>
              <w:ind w:firstLine="281" w:firstLineChars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业</w:t>
            </w:r>
          </w:p>
          <w:p>
            <w:pPr>
              <w:spacing w:line="400" w:lineRule="exact"/>
              <w:ind w:firstLine="281" w:firstLineChars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社</w:t>
            </w:r>
          </w:p>
          <w:p>
            <w:pPr>
              <w:spacing w:line="400" w:lineRule="exact"/>
              <w:ind w:firstLine="281" w:firstLineChars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保</w:t>
            </w:r>
          </w:p>
          <w:p>
            <w:pPr>
              <w:spacing w:line="400" w:lineRule="exact"/>
              <w:ind w:firstLine="281" w:firstLineChars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补</w:t>
            </w:r>
          </w:p>
          <w:p>
            <w:pPr>
              <w:spacing w:line="400" w:lineRule="exact"/>
              <w:ind w:firstLine="28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贴</w:t>
            </w: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汕头市立成鞋业有限公司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郭莹彤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790.80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汕头市粤秀物流有限公司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郭玉婷 纪婉宜 陈淇淳 陈婷婷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12517.85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汕头市优韵文化传播有限公司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廖德锜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789.88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汕头市中小企业融资担保有限公司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陈斯哲 龙景潭 刘宇伟 黄梓锴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10273.82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汕头市粤东药业有限公司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林泽敏 蓝泽萍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9245.20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汕头市超声检测科技有限公司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吴华健 许业顺 杨庭钊 蔡浩文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12476.44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广东智能化超声成像技术装备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创新中心有限公司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陈锦派 谢冬纯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9387.86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汕头市正大置业发展有限公司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郑伟基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10311.84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广东翼启计算机软件开发有限公司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吴嘉熹 纪培林 陈艺迪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8647.02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广东琪雅健康美连锁有限公司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吴泽纯 蔡瑞斐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3751.21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华能广东汕头海上风电有限责任公司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莎 许龙彬 曾泽榕 林贻泓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许哲煌 李洪楷 李芝涵 曾钰辉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45877.20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华能广东燃料有限公司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陈香怡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6670.48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广东穗格氏食品科技有限公司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佘晓纯 郭思洁 黄灿斐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14902.14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三隆国际贸易（广东）有限公司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许佩璇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2192.76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汕头市众利贸易有限公司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罗伊淳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5037.88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汕头市东晟传媒有限公司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黄泳铭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2502.06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华能广东海门港务有限责任公司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林子豪 边力灏 袁锶琳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16265.22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7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广东好女人母婴用品股份有限公司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卢爱弟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4434.60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" w:hRule="atLeast"/>
        </w:trPr>
        <w:tc>
          <w:tcPr>
            <w:tcW w:w="7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4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18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FF"/>
                <w:kern w:val="2"/>
                <w:sz w:val="24"/>
                <w:szCs w:val="24"/>
                <w:u w:val="none"/>
                <w:lang w:val="en-US" w:eastAsia="zh-CN" w:bidi="ar-SA"/>
              </w:rPr>
              <w:t>176074.26</w:t>
            </w:r>
          </w:p>
        </w:tc>
      </w:tr>
    </w:tbl>
    <w:p>
      <w:bookmarkStart w:id="0" w:name="_GoBack"/>
      <w:bookmarkEnd w:id="0"/>
    </w:p>
    <w:p/>
    <w:sectPr>
      <w:pgSz w:w="11906" w:h="16838"/>
      <w:pgMar w:top="1043" w:right="1179" w:bottom="104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D6274"/>
    <w:rsid w:val="00AB7433"/>
    <w:rsid w:val="06440281"/>
    <w:rsid w:val="09396F85"/>
    <w:rsid w:val="097233B5"/>
    <w:rsid w:val="09796D3A"/>
    <w:rsid w:val="0A3408EC"/>
    <w:rsid w:val="0CCC069B"/>
    <w:rsid w:val="0DEE227C"/>
    <w:rsid w:val="130D6274"/>
    <w:rsid w:val="13CD53B8"/>
    <w:rsid w:val="13E75264"/>
    <w:rsid w:val="186D5A8F"/>
    <w:rsid w:val="1BCA0272"/>
    <w:rsid w:val="1E9C34CF"/>
    <w:rsid w:val="1F3F94DF"/>
    <w:rsid w:val="20361858"/>
    <w:rsid w:val="21DC33E6"/>
    <w:rsid w:val="22695402"/>
    <w:rsid w:val="24C56E70"/>
    <w:rsid w:val="25A47155"/>
    <w:rsid w:val="25C83EAB"/>
    <w:rsid w:val="27224AEE"/>
    <w:rsid w:val="279B6EC1"/>
    <w:rsid w:val="28DA6D0C"/>
    <w:rsid w:val="28EE1A4F"/>
    <w:rsid w:val="29953C02"/>
    <w:rsid w:val="2B226B88"/>
    <w:rsid w:val="2CE11485"/>
    <w:rsid w:val="2EE52AC8"/>
    <w:rsid w:val="2F9E4978"/>
    <w:rsid w:val="306A14DF"/>
    <w:rsid w:val="32856E70"/>
    <w:rsid w:val="332933C5"/>
    <w:rsid w:val="33A13184"/>
    <w:rsid w:val="343C7224"/>
    <w:rsid w:val="34BB13CC"/>
    <w:rsid w:val="359F45A9"/>
    <w:rsid w:val="37A448E4"/>
    <w:rsid w:val="382B5AD7"/>
    <w:rsid w:val="3A505A4C"/>
    <w:rsid w:val="3B1B4FB6"/>
    <w:rsid w:val="3BB7349F"/>
    <w:rsid w:val="3D1745D9"/>
    <w:rsid w:val="3E880D74"/>
    <w:rsid w:val="3EEC0145"/>
    <w:rsid w:val="3F286CF3"/>
    <w:rsid w:val="4191763A"/>
    <w:rsid w:val="41AB2A06"/>
    <w:rsid w:val="45515CE8"/>
    <w:rsid w:val="45A21FA4"/>
    <w:rsid w:val="45C662B8"/>
    <w:rsid w:val="463A3DFF"/>
    <w:rsid w:val="47A84B98"/>
    <w:rsid w:val="48F03B90"/>
    <w:rsid w:val="4B0E4EC4"/>
    <w:rsid w:val="4BD02A81"/>
    <w:rsid w:val="4C361103"/>
    <w:rsid w:val="50016B85"/>
    <w:rsid w:val="5375602D"/>
    <w:rsid w:val="54581882"/>
    <w:rsid w:val="566E794C"/>
    <w:rsid w:val="57250C03"/>
    <w:rsid w:val="58090CA8"/>
    <w:rsid w:val="5E9A632A"/>
    <w:rsid w:val="61CA106F"/>
    <w:rsid w:val="652959D3"/>
    <w:rsid w:val="65972405"/>
    <w:rsid w:val="678A41CB"/>
    <w:rsid w:val="69FC20C7"/>
    <w:rsid w:val="6C090A74"/>
    <w:rsid w:val="6CA14E28"/>
    <w:rsid w:val="6D1A1A8B"/>
    <w:rsid w:val="6DF74BA9"/>
    <w:rsid w:val="6E0B0EBE"/>
    <w:rsid w:val="6E99490C"/>
    <w:rsid w:val="70BC26FB"/>
    <w:rsid w:val="70FA432A"/>
    <w:rsid w:val="7308062B"/>
    <w:rsid w:val="74C9186A"/>
    <w:rsid w:val="75146D5C"/>
    <w:rsid w:val="761552A6"/>
    <w:rsid w:val="79306BA4"/>
    <w:rsid w:val="7B0C2727"/>
    <w:rsid w:val="7BAD16C3"/>
    <w:rsid w:val="7C054C7E"/>
    <w:rsid w:val="7DC538C2"/>
    <w:rsid w:val="7EBF585A"/>
    <w:rsid w:val="7FFFFEEC"/>
    <w:rsid w:val="B1BF074B"/>
    <w:rsid w:val="B867ED1B"/>
    <w:rsid w:val="F3DB70E1"/>
    <w:rsid w:val="F7F911A2"/>
    <w:rsid w:val="FFC7A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2021-07-09T23:31:00Z</dcterms:created>
  <dc:creator>Administrator</dc:creator>
  <cp:lastModifiedBy>user</cp:lastModifiedBy>
  <cp:lastPrinted>2021-08-03T18:50:00Z</cp:lastPrinted>
  <dcterms:modified xsi:type="dcterms:W3CDTF">2022-07-07T10:28:25Z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